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89" w:rsidRDefault="008A5E5E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075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 Георгий Константинович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1896 </w:t>
      </w:r>
      <w:r w:rsid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1974</w:t>
      </w:r>
      <w:r w:rsid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Советский военачальник, четырежды Герой Советского Союза, великий полководец.</w:t>
      </w:r>
      <w:r w:rsid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остался в истории как один из главных творцов Победы в Великой Отечественной войне. </w:t>
      </w:r>
    </w:p>
    <w:p w:rsidR="009B18C6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Будущий маршал родился в калужской деревне в крестьянской семье. Уехав в Москву, трудился в скорняжной мастерской своего дяди. В 1915 г. был призван в армию, попал рядовым в кавалерию, дослужился до звания унтер-офицера. Воевал храбро, был награжден двумя Георгиевскими крестами. </w:t>
      </w:r>
    </w:p>
    <w:p w:rsidR="009B18C6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1918 г. вступил в Красную Армию, в Гражданскую войну командовал взводом, эскадроном. Первый орден Красного Знамени получил за участие в подавлении крестьянского восстания в Тамбовской губернии. В 1925 г. окончил Курсы усовершенствования командног</w:t>
      </w:r>
      <w:r w:rsid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состава кавалерии, в 1930 г. -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Курсы высшего начсостава. Его 4-я Кавказская дивизия за дисциплину и боевую подготовку в 1935 г. была награждена орденом Ленина (Жуков также получил</w:t>
      </w:r>
      <w:r w:rsidR="009B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орден Ленина). С лета 1938 г. -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заместитель командующего войсками Белорусского военного округа. </w:t>
      </w:r>
    </w:p>
    <w:p w:rsidR="001A5324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июне 1939 г. Жуков возглавил 1-ю армейскую группу, которая на тот момент с трудом сдерживала я</w:t>
      </w:r>
      <w:r w:rsidR="00CB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понскую 6-ю армию, вторгшуюся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 территорию союзной СССР Монголии. Благодаря решительным действиям Жукова японская армия была окружена и уничтожена. Халхин-Гол стал одним из главных причин отказа японского руководства от нападения на СССР. За победу в монгольских степях Жуков получил свою первую </w:t>
      </w:r>
      <w:r w:rsidRPr="00CB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звезду Героя Советского Союза </w:t>
      </w:r>
      <w:r w:rsidRPr="00CB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B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воинское звание генерала армии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0C44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 январе 1941 г. Жуков становится начальником Генштаба и одновременно заместителем наркома обороны. В годы</w:t>
      </w:r>
      <w:r w:rsidR="001A5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войны он стал вторым после Иосифа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Сталина человеком в  военной иерархии. </w:t>
      </w:r>
      <w:r w:rsidR="00CB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Георгий Константинович н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еоднократно выезжал в войска как представитель Ставки, командовал разными фронтами, причем нередко в критической ситуации, стоял у истоков многих крупнейших стратегических операций. Сразу после нападения Германии Сталин отправил Жукова на Юго-Западный фронт, где ему удалось организовать мощный контрудар по наступающим танковым колоннам вермахта. </w:t>
      </w:r>
    </w:p>
    <w:p w:rsidR="00DC664F" w:rsidRDefault="00A07589" w:rsidP="00DC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августе 1941 г. из-за настойчивых требований Жукова отвести войска от Киева Сталин снял его с поста начальника Генштаба, приказав возглавить Резервный фронт. С этого момента Жуков вн</w:t>
      </w:r>
      <w:r w:rsidR="003C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овь оказывается в своей стихии </w:t>
      </w:r>
      <w:r w:rsidR="00DC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роли командующего и координатора действий крупных воинских группировок в районах боевых действий. </w:t>
      </w:r>
    </w:p>
    <w:p w:rsidR="00DC664F" w:rsidRPr="001B4F72" w:rsidRDefault="00A07589" w:rsidP="00DC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Важнейшими этапами полководческой биографии Жукова стали</w:t>
      </w:r>
      <w:r w:rsidR="00DC664F" w:rsidRPr="001B4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C664F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оборона Ленинграда и</w:t>
      </w:r>
      <w:r w:rsidR="00DC664F"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Москвы, контрнаступление под Москвой, Сталинградская и Курская битвы, </w:t>
      </w:r>
    </w:p>
    <w:p w:rsidR="00DC664F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битва за Днепр, </w:t>
      </w:r>
    </w:p>
    <w:p w:rsidR="00DC664F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Корсунь-Шевченковская, </w:t>
      </w:r>
    </w:p>
    <w:p w:rsidR="00DC664F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Белорусская, </w:t>
      </w:r>
    </w:p>
    <w:p w:rsidR="00DC664F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Висло-</w:t>
      </w:r>
      <w:proofErr w:type="spellStart"/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Одерская</w:t>
      </w:r>
      <w:proofErr w:type="spellEnd"/>
      <w:r w:rsidR="00DC664F"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3C0C44" w:rsidRPr="001B4F72" w:rsidRDefault="00A07589" w:rsidP="00DC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Берлинская</w:t>
      </w:r>
      <w:proofErr w:type="gramEnd"/>
      <w:r w:rsidRPr="001B4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операции. </w:t>
      </w:r>
    </w:p>
    <w:p w:rsidR="00DC664F" w:rsidRDefault="00DC664F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64F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Ельней в августе 1941 г. он провел первую успешную наступательную операцию </w:t>
      </w:r>
      <w:r w:rsidR="003C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красной армии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вермахта, в ходе которой родилась советская гвардия. </w:t>
      </w:r>
    </w:p>
    <w:p w:rsidR="003C0C44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 Ленинград </w:t>
      </w:r>
      <w:r w:rsidR="00DC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Георгий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 прибыл по заданию Сталина в сентябре 1941 г. в критической обстановке, смог стабилизировать фронт и не допустить захвата блокированного города. Жуков был отозван в октябре в Москву, когда возникла прямая угроза столице. В кризисной ситуации возглавил Западный фронт, который внес решающий вклад в оборону Москвы. По инициативе Жукова был разработан план контрнаступления под Москвой. </w:t>
      </w:r>
    </w:p>
    <w:p w:rsidR="005E19F0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период Сталинградской битвы </w:t>
      </w:r>
      <w:r w:rsidR="005E1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Георгий Жуков и Александр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Василевский предложили отказаться от частных малоэффективных контрударов, но разработать оригинальную наступательную операцию по окружению и разгрому всей сталинградской группировки противника. Этот замысел был блестяще реализован. Столь же новаторским стал план Жукова и Василевского осуществить летом 1943 г. на Курской дуге сначала оборонительную операцию, позволившую обескровить противника, а затем перейти в мощное контрнаступление. </w:t>
      </w:r>
    </w:p>
    <w:p w:rsidR="00DC664F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полководческого почерка </w:t>
      </w:r>
      <w:r w:rsidR="00DC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Георгия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Жукова характерными были огромная воля и мужество, твердость и настойчивость в отстаивании собственных решений и доведении их до непосредственных исполнителей. </w:t>
      </w:r>
    </w:p>
    <w:p w:rsidR="005E19F0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отношениях с подчиненными он далеко не всегда проявлял сдержанность, мог быть грубым и жестоким, но полководец всегда и прежде всего, руководствовался интересами дела. </w:t>
      </w:r>
    </w:p>
    <w:p w:rsidR="00DC664F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правило, в его операциях было меньше безвозвратных потерь, чем у других полководцев. </w:t>
      </w:r>
    </w:p>
    <w:p w:rsidR="00DC19FF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Были у </w:t>
      </w:r>
      <w:r w:rsidR="00DC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Георгия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Жукова и другие неудачи и ошибки, но не они, а именно победы, их масштаб и значение определили место и славу полководца в истории Великой Отечественной войны. </w:t>
      </w:r>
    </w:p>
    <w:p w:rsidR="00900EA9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начале 1943 г. после того, как при непосредственной координации Жукова была прорвана блокада Ленинграда, ему было присвоено звание </w:t>
      </w:r>
      <w:r w:rsidRPr="00DC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Маршала Советского Союза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 1944 г. </w:t>
      </w:r>
      <w:r w:rsidR="00DC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 получил вторую, а в 1945 г. -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третью звезду Героя Советского Союза. Он был дважды за годы войны удостоен высшего п</w:t>
      </w:r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олководческого ордена «Победа».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0EA9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 справедливо и глубоко символично, что войска под его командованием (1-й Белорусский фронт) в кон</w:t>
      </w:r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 войны наступали на главном </w:t>
      </w:r>
      <w:proofErr w:type="gramStart"/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ерлинском направлении. Именно </w:t>
      </w:r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Георгию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Жукову было поручено принимать безоговорочную капитуляцию Германии в ночь с 8 на 9 мая 1945 г. </w:t>
      </w:r>
    </w:p>
    <w:p w:rsidR="00900EA9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24 июня 1945 г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маршал Жуков принимал на Красной площади в Москве исторический </w:t>
      </w:r>
      <w:r w:rsidRPr="0090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Парад Победы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00EA9" w:rsidRDefault="00A07589" w:rsidP="00A0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окончания войны судьба прославленного полководца складывалась непросто. При Сталине командовал Од</w:t>
      </w:r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есским и Уральским военными округами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00EA9" w:rsidRDefault="00A07589" w:rsidP="00900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Хрущеве </w:t>
      </w:r>
      <w:r w:rsidR="0090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Георгий Константинович - министр обороны </w:t>
      </w:r>
      <w:r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(1955-1957). Ему была вручена еще одна «Золотая звезда», он стал четырежды Героем Советского Союза. Однако Хрущев же отправил Жукова в отставку.</w:t>
      </w:r>
    </w:p>
    <w:p w:rsidR="00077819" w:rsidRDefault="00900EA9" w:rsidP="00900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Георгий Константинович</w:t>
      </w:r>
      <w:r w:rsidR="00A07589"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Жуков подготовил и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издал мемуары -</w:t>
      </w:r>
      <w:r w:rsidR="00A07589"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589" w:rsidRPr="00DC66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«Воспоминания и размышления»</w:t>
      </w:r>
      <w:r w:rsidR="00A07589" w:rsidRPr="00A0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выдержавшие с 1969 г. более 10 изданий и переведенные на ряд языков мира. </w:t>
      </w:r>
    </w:p>
    <w:p w:rsidR="00652297" w:rsidRPr="00652297" w:rsidRDefault="00652297" w:rsidP="006522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У</w:t>
      </w:r>
      <w:r w:rsidRPr="00652297">
        <w:t xml:space="preserve">мер </w:t>
      </w:r>
      <w:r>
        <w:t>Георгий Константинович Жуков</w:t>
      </w:r>
      <w:r w:rsidRPr="00652297">
        <w:t> </w:t>
      </w:r>
      <w:hyperlink r:id="rId6" w:tooltip="18 июня" w:history="1">
        <w:r w:rsidRPr="00652297">
          <w:rPr>
            <w:rStyle w:val="a4"/>
            <w:b/>
            <w:color w:val="auto"/>
            <w:u w:val="none"/>
          </w:rPr>
          <w:t>18 июня</w:t>
        </w:r>
      </w:hyperlink>
      <w:r w:rsidRPr="00652297">
        <w:rPr>
          <w:b/>
        </w:rPr>
        <w:t> </w:t>
      </w:r>
      <w:hyperlink r:id="rId7" w:tooltip="1974 год" w:history="1">
        <w:r w:rsidRPr="00652297">
          <w:rPr>
            <w:rStyle w:val="a4"/>
            <w:b/>
            <w:color w:val="auto"/>
            <w:u w:val="none"/>
          </w:rPr>
          <w:t>1974 года</w:t>
        </w:r>
      </w:hyperlink>
      <w:r w:rsidRPr="00652297">
        <w:t>,  тело его было кремировано. Урна с прахом захоронена в </w:t>
      </w:r>
      <w:hyperlink r:id="rId8" w:tooltip="Некрополь у Кремлёвской стены" w:history="1">
        <w:r w:rsidRPr="00652297">
          <w:rPr>
            <w:rStyle w:val="a4"/>
            <w:color w:val="auto"/>
            <w:u w:val="none"/>
          </w:rPr>
          <w:t>Кремлёвской стене</w:t>
        </w:r>
      </w:hyperlink>
      <w:r w:rsidRPr="00652297">
        <w:t> на </w:t>
      </w:r>
      <w:hyperlink r:id="rId9" w:tooltip="Красная площадь" w:history="1">
        <w:r w:rsidRPr="00652297">
          <w:rPr>
            <w:rStyle w:val="a4"/>
            <w:color w:val="auto"/>
            <w:u w:val="none"/>
          </w:rPr>
          <w:t>Красной площади</w:t>
        </w:r>
      </w:hyperlink>
      <w:r w:rsidRPr="00652297">
        <w:t> Москвы</w:t>
      </w:r>
      <w:r>
        <w:t>.</w:t>
      </w:r>
    </w:p>
    <w:p w:rsidR="00652297" w:rsidRPr="00DC664F" w:rsidRDefault="00F34494" w:rsidP="00DC66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64F">
        <w:rPr>
          <w:rFonts w:ascii="Times New Roman" w:hAnsi="Times New Roman" w:cs="Times New Roman"/>
          <w:i/>
          <w:sz w:val="24"/>
          <w:szCs w:val="24"/>
        </w:rPr>
        <w:t>«Для меня главным было служение Родине, своему народу. И с чистой совестью могу сказать: я сделал все, чтобы выполнить этот свой долг. Дни моих самых больших радостей совпали с радостями Отечества. Тревога Родины, её потери и огорчения всегда волновали меня больше, чем личные. Я прожил жизнь с сознанием, что приношу пользу народу, а это главное для любой жизни»</w:t>
      </w:r>
    </w:p>
    <w:p w:rsidR="00F34494" w:rsidRDefault="00F34494" w:rsidP="00F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94">
        <w:rPr>
          <w:rFonts w:ascii="Times New Roman" w:hAnsi="Times New Roman" w:cs="Times New Roman"/>
          <w:sz w:val="24"/>
          <w:szCs w:val="24"/>
        </w:rPr>
        <w:t>Георгий Жуков</w:t>
      </w:r>
    </w:p>
    <w:p w:rsidR="00F0677C" w:rsidRPr="00F0677C" w:rsidRDefault="00F0677C" w:rsidP="00F344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677C" w:rsidRPr="00F0677C" w:rsidRDefault="00F0677C" w:rsidP="00F0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7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31B05" w:rsidRPr="00E31B05" w:rsidRDefault="00F0677C" w:rsidP="00E3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Артемов, В. В.</w:t>
      </w:r>
      <w:r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полководцы  / В.В. Артемов. - Москва: </w:t>
      </w:r>
      <w:proofErr w:type="spellStart"/>
      <w:r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2004. - 351с. - (</w:t>
      </w:r>
      <w:r w:rsidRPr="00E3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Великие русские</w:t>
      </w:r>
      <w:r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31B05"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непосредственный.</w:t>
      </w:r>
    </w:p>
    <w:p w:rsidR="00F0677C" w:rsidRPr="000C1815" w:rsidRDefault="00F0677C" w:rsidP="00F06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Иваши</w:t>
      </w:r>
      <w:r w:rsidR="00170AA5">
        <w:rPr>
          <w:rFonts w:ascii="Times New Roman" w:hAnsi="Times New Roman" w:cs="Times New Roman"/>
          <w:sz w:val="24"/>
          <w:szCs w:val="24"/>
        </w:rPr>
        <w:t>на, В. В. Маршал Победы</w:t>
      </w:r>
      <w:r w:rsidRPr="000C1815">
        <w:rPr>
          <w:rFonts w:ascii="Times New Roman" w:hAnsi="Times New Roman" w:cs="Times New Roman"/>
          <w:sz w:val="24"/>
          <w:szCs w:val="24"/>
        </w:rPr>
        <w:t xml:space="preserve">: вечер-портрет, посвящённый военному пути </w:t>
      </w:r>
      <w:r>
        <w:rPr>
          <w:rFonts w:ascii="Times New Roman" w:hAnsi="Times New Roman" w:cs="Times New Roman"/>
          <w:sz w:val="24"/>
          <w:szCs w:val="24"/>
        </w:rPr>
        <w:t xml:space="preserve">Г.К. Жукова </w:t>
      </w:r>
      <w:r w:rsidRPr="000C1815">
        <w:rPr>
          <w:rFonts w:ascii="Times New Roman" w:hAnsi="Times New Roman" w:cs="Times New Roman"/>
          <w:sz w:val="24"/>
          <w:szCs w:val="24"/>
        </w:rPr>
        <w:t>/ В. В. Ивашина</w:t>
      </w:r>
      <w:r w:rsidR="00097176">
        <w:rPr>
          <w:rFonts w:ascii="Times New Roman" w:hAnsi="Times New Roman" w:cs="Times New Roman"/>
          <w:sz w:val="24"/>
          <w:szCs w:val="24"/>
        </w:rPr>
        <w:t xml:space="preserve">. </w:t>
      </w:r>
      <w:r w:rsidR="0009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Текст: непосредственный </w:t>
      </w:r>
      <w:r w:rsidRPr="000C1815">
        <w:rPr>
          <w:rFonts w:ascii="Times New Roman" w:hAnsi="Times New Roman" w:cs="Times New Roman"/>
          <w:sz w:val="24"/>
          <w:szCs w:val="24"/>
        </w:rPr>
        <w:t xml:space="preserve"> // Читаем, учимся, играем. - 2016. - № 9. - С. 48-51.</w:t>
      </w:r>
    </w:p>
    <w:p w:rsidR="00170AA5" w:rsidRPr="00E31B05" w:rsidRDefault="00F0677C" w:rsidP="00170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Млечин</w:t>
      </w:r>
      <w:proofErr w:type="spellEnd"/>
      <w:r w:rsidRPr="0096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М.</w:t>
      </w:r>
      <w:r w:rsidRPr="0096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Маршалы Победы</w:t>
      </w:r>
      <w:r w:rsidRPr="0096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Леонид </w:t>
      </w:r>
      <w:proofErr w:type="spellStart"/>
      <w:r w:rsidRPr="00964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</w:t>
      </w:r>
      <w:r w:rsidRPr="0096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Амфора, 2016. - 320 с. - (Великие россияне). </w:t>
      </w:r>
      <w:r w:rsidR="00170AA5"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непосредственный.</w:t>
      </w:r>
    </w:p>
    <w:p w:rsidR="00170AA5" w:rsidRPr="00E31B05" w:rsidRDefault="00F0677C" w:rsidP="00170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Сульянов</w:t>
      </w:r>
      <w:proofErr w:type="spellEnd"/>
      <w:r w:rsidRPr="00DF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К.</w:t>
      </w:r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Маршал Жуков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Забвение.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DF2F1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- 512с.</w:t>
      </w:r>
      <w:r w:rsidR="00170AA5" w:rsidRPr="0017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AA5" w:rsidRPr="00E31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непосредственный.</w:t>
      </w:r>
    </w:p>
    <w:p w:rsidR="00F0677C" w:rsidRPr="000C1815" w:rsidRDefault="00F0677C" w:rsidP="00F06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Шишов, А. М</w:t>
      </w:r>
      <w:r w:rsidR="00097176">
        <w:rPr>
          <w:rFonts w:ascii="Times New Roman" w:hAnsi="Times New Roman" w:cs="Times New Roman"/>
          <w:sz w:val="24"/>
          <w:szCs w:val="24"/>
        </w:rPr>
        <w:t xml:space="preserve">аршал Жуков: путь в бессмертие </w:t>
      </w:r>
      <w:r w:rsidRPr="000C1815">
        <w:rPr>
          <w:rFonts w:ascii="Times New Roman" w:hAnsi="Times New Roman" w:cs="Times New Roman"/>
          <w:sz w:val="24"/>
          <w:szCs w:val="24"/>
        </w:rPr>
        <w:t>/ А. Шишов</w:t>
      </w:r>
      <w:r w:rsidR="00097176">
        <w:rPr>
          <w:rFonts w:ascii="Times New Roman" w:hAnsi="Times New Roman" w:cs="Times New Roman"/>
          <w:sz w:val="24"/>
          <w:szCs w:val="24"/>
        </w:rPr>
        <w:t xml:space="preserve">. </w:t>
      </w:r>
      <w:r w:rsidR="0009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</w:t>
      </w:r>
      <w:r w:rsidRPr="000C1815">
        <w:rPr>
          <w:rFonts w:ascii="Times New Roman" w:hAnsi="Times New Roman" w:cs="Times New Roman"/>
          <w:sz w:val="24"/>
          <w:szCs w:val="24"/>
        </w:rPr>
        <w:t xml:space="preserve"> // ОБЖ.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15">
        <w:rPr>
          <w:rFonts w:ascii="Times New Roman" w:hAnsi="Times New Roman" w:cs="Times New Roman"/>
          <w:sz w:val="24"/>
          <w:szCs w:val="24"/>
        </w:rPr>
        <w:t>- 2016. - № 11. - С. 58-63.</w:t>
      </w:r>
    </w:p>
    <w:p w:rsidR="00416497" w:rsidRPr="00DD2C85" w:rsidRDefault="00416497" w:rsidP="00170AA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C85">
        <w:rPr>
          <w:rFonts w:ascii="Times New Roman" w:hAnsi="Times New Roman" w:cs="Times New Roman"/>
          <w:sz w:val="24"/>
          <w:szCs w:val="24"/>
        </w:rPr>
        <w:t xml:space="preserve">Компьютерная верстка, оформление – </w:t>
      </w:r>
      <w:proofErr w:type="spellStart"/>
      <w:r w:rsidRPr="00DD2C85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DD2C85">
        <w:rPr>
          <w:rFonts w:ascii="Times New Roman" w:hAnsi="Times New Roman" w:cs="Times New Roman"/>
          <w:sz w:val="24"/>
          <w:szCs w:val="24"/>
        </w:rPr>
        <w:t xml:space="preserve"> С.Г. библиограф ОБР.</w:t>
      </w:r>
    </w:p>
    <w:p w:rsidR="00465342" w:rsidRDefault="00141338" w:rsidP="00416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-173990</wp:posOffset>
            </wp:positionV>
            <wp:extent cx="956310" cy="624840"/>
            <wp:effectExtent l="19050" t="0" r="0" b="0"/>
            <wp:wrapThrough wrapText="bothSides">
              <wp:wrapPolygon edited="0">
                <wp:start x="-430" y="0"/>
                <wp:lineTo x="-430" y="21073"/>
                <wp:lineTo x="21514" y="21073"/>
                <wp:lineTo x="21514" y="0"/>
                <wp:lineTo x="-430" y="0"/>
              </wp:wrapPolygon>
            </wp:wrapThrough>
            <wp:docPr id="15" name="Рисунок 15" descr="C:\Users\Библиограф_отдел.Библиограф_Отде\Pictures\Логотипы, гербы\ЦГ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граф_отдел.Библиограф_Отде\Pictures\Логотипы, гербы\ЦГ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-135890</wp:posOffset>
            </wp:positionV>
            <wp:extent cx="1062990" cy="586740"/>
            <wp:effectExtent l="19050" t="0" r="3810" b="0"/>
            <wp:wrapThrough wrapText="bothSides">
              <wp:wrapPolygon edited="0">
                <wp:start x="-387" y="0"/>
                <wp:lineTo x="-387" y="21039"/>
                <wp:lineTo x="21677" y="21039"/>
                <wp:lineTo x="21677" y="0"/>
                <wp:lineTo x="-387" y="0"/>
              </wp:wrapPolygon>
            </wp:wrapThrough>
            <wp:docPr id="9" name="Рисунок 16" descr="Z:\Частухина\Логотип ЦБС\логотип ЦБ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астухина\Логотип ЦБС\логотип ЦБС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342" w:rsidRDefault="00465342" w:rsidP="00416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342" w:rsidRDefault="00465342" w:rsidP="00416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497" w:rsidRPr="00DD2C85" w:rsidRDefault="00416497" w:rsidP="00416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C85">
        <w:rPr>
          <w:rFonts w:ascii="Times New Roman" w:eastAsia="Calibri" w:hAnsi="Times New Roman" w:cs="Times New Roman"/>
          <w:sz w:val="24"/>
          <w:szCs w:val="24"/>
        </w:rPr>
        <w:t>Отдел библиографической  работы</w:t>
      </w:r>
    </w:p>
    <w:p w:rsidR="00416497" w:rsidRPr="00A8336F" w:rsidRDefault="00416497" w:rsidP="00416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6497" w:rsidRPr="00A8336F" w:rsidRDefault="004108CC" w:rsidP="00416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.5pt;margin-top:11.1pt;width:234.6pt;height:55.8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B355F" w:rsidRPr="009B355F" w:rsidRDefault="009B355F" w:rsidP="00C03AD1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9B355F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Маршалы Победы</w:t>
                  </w:r>
                </w:p>
              </w:txbxContent>
            </v:textbox>
          </v:shape>
        </w:pict>
      </w:r>
    </w:p>
    <w:p w:rsidR="00416497" w:rsidRPr="00A8336F" w:rsidRDefault="00416497" w:rsidP="00416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497" w:rsidRPr="00A8336F" w:rsidRDefault="00416497" w:rsidP="00416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2C8" w:rsidRDefault="001772C8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772C8" w:rsidRDefault="001772C8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772C8" w:rsidRDefault="00CB7D67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12065</wp:posOffset>
            </wp:positionV>
            <wp:extent cx="2350770" cy="3040380"/>
            <wp:effectExtent l="0" t="0" r="0" b="0"/>
            <wp:wrapTopAndBottom/>
            <wp:docPr id="1" name="Рисунок 1" descr="https://artnow.ru/img/1045000/104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now.ru/img/1045000/10453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D67" w:rsidRDefault="00DA1181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777F9">
        <w:rPr>
          <w:rFonts w:ascii="Bookman Old Style" w:hAnsi="Bookman Old Style" w:cs="Times New Roman"/>
          <w:b/>
          <w:sz w:val="36"/>
          <w:szCs w:val="36"/>
        </w:rPr>
        <w:t xml:space="preserve"> </w:t>
      </w:r>
    </w:p>
    <w:p w:rsidR="006543A1" w:rsidRPr="002777F9" w:rsidRDefault="006543A1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777F9">
        <w:rPr>
          <w:rFonts w:ascii="Bookman Old Style" w:hAnsi="Bookman Old Style" w:cs="Times New Roman"/>
          <w:b/>
          <w:sz w:val="36"/>
          <w:szCs w:val="36"/>
        </w:rPr>
        <w:t>Георгий Константинович</w:t>
      </w:r>
    </w:p>
    <w:p w:rsidR="00416497" w:rsidRPr="002777F9" w:rsidRDefault="006543A1" w:rsidP="006543A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777F9">
        <w:rPr>
          <w:rFonts w:ascii="Bookman Old Style" w:hAnsi="Bookman Old Style" w:cs="Times New Roman"/>
          <w:b/>
          <w:sz w:val="36"/>
          <w:szCs w:val="36"/>
        </w:rPr>
        <w:t>Жуков</w:t>
      </w:r>
    </w:p>
    <w:p w:rsidR="00CB7D67" w:rsidRDefault="00CB7D67" w:rsidP="00177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7D67" w:rsidRDefault="00CB7D67" w:rsidP="00177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7D67" w:rsidRDefault="00CB7D67" w:rsidP="00177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6497" w:rsidRPr="00F34494" w:rsidRDefault="00E94B63" w:rsidP="0017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B63">
        <w:rPr>
          <w:rFonts w:ascii="Times New Roman" w:hAnsi="Times New Roman" w:cs="Times New Roman"/>
          <w:b/>
          <w:i/>
          <w:sz w:val="24"/>
          <w:szCs w:val="24"/>
        </w:rPr>
        <w:t>Миасс, 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4B63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sectPr w:rsidR="00416497" w:rsidRPr="00F34494" w:rsidSect="008A5E5E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780"/>
    <w:multiLevelType w:val="hybridMultilevel"/>
    <w:tmpl w:val="9B56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E9"/>
    <w:multiLevelType w:val="hybridMultilevel"/>
    <w:tmpl w:val="16B80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E5E"/>
    <w:rsid w:val="00077819"/>
    <w:rsid w:val="00097176"/>
    <w:rsid w:val="00141338"/>
    <w:rsid w:val="00170AA5"/>
    <w:rsid w:val="001772C8"/>
    <w:rsid w:val="001A5324"/>
    <w:rsid w:val="001B4F72"/>
    <w:rsid w:val="002228EE"/>
    <w:rsid w:val="002569A5"/>
    <w:rsid w:val="002777F9"/>
    <w:rsid w:val="002B34DC"/>
    <w:rsid w:val="002B5AEC"/>
    <w:rsid w:val="003C0C44"/>
    <w:rsid w:val="004108CC"/>
    <w:rsid w:val="00416497"/>
    <w:rsid w:val="00465342"/>
    <w:rsid w:val="005E19F0"/>
    <w:rsid w:val="006077E4"/>
    <w:rsid w:val="00652297"/>
    <w:rsid w:val="006543A1"/>
    <w:rsid w:val="00673E10"/>
    <w:rsid w:val="00675D18"/>
    <w:rsid w:val="00723429"/>
    <w:rsid w:val="007C40FB"/>
    <w:rsid w:val="008A5E5E"/>
    <w:rsid w:val="008E100A"/>
    <w:rsid w:val="00900EA9"/>
    <w:rsid w:val="009A58DC"/>
    <w:rsid w:val="009B18C6"/>
    <w:rsid w:val="009B355F"/>
    <w:rsid w:val="00A07589"/>
    <w:rsid w:val="00C03AD1"/>
    <w:rsid w:val="00CB7917"/>
    <w:rsid w:val="00CB7D67"/>
    <w:rsid w:val="00DA1181"/>
    <w:rsid w:val="00DC19FF"/>
    <w:rsid w:val="00DC664F"/>
    <w:rsid w:val="00E31B05"/>
    <w:rsid w:val="00E94B63"/>
    <w:rsid w:val="00F0677C"/>
    <w:rsid w:val="00F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2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74_%D0%B3%D0%BE%D0%B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_%D0%B8%D1%8E%D0%BD%D1%8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D%D0%B0%D1%8F_%D0%BF%D0%BB%D0%BE%D1%89%D0%B0%D0%B4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Ольга</cp:lastModifiedBy>
  <cp:revision>37</cp:revision>
  <cp:lastPrinted>2020-04-13T06:52:00Z</cp:lastPrinted>
  <dcterms:created xsi:type="dcterms:W3CDTF">2020-03-24T06:00:00Z</dcterms:created>
  <dcterms:modified xsi:type="dcterms:W3CDTF">2020-04-13T06:53:00Z</dcterms:modified>
</cp:coreProperties>
</file>